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659DE347" w:rsidR="00564EB9" w:rsidRPr="00F24547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4547">
        <w:rPr>
          <w:rFonts w:ascii="Arial" w:hAnsi="Arial" w:cs="Arial"/>
          <w:b/>
          <w:sz w:val="24"/>
          <w:szCs w:val="24"/>
        </w:rPr>
        <w:t>NO APLICA</w:t>
      </w:r>
      <w:r w:rsidR="00F24547" w:rsidRPr="00F24547">
        <w:rPr>
          <w:rFonts w:ascii="Arial" w:hAnsi="Arial" w:cs="Arial"/>
          <w:b/>
          <w:sz w:val="24"/>
          <w:szCs w:val="24"/>
        </w:rPr>
        <w:t>; PORQUE EL PATRONATO DE BOMBEROS DE LEON GTO</w:t>
      </w:r>
      <w:r w:rsidR="00F24547">
        <w:rPr>
          <w:rFonts w:ascii="Arial" w:hAnsi="Arial" w:cs="Arial"/>
          <w:b/>
          <w:sz w:val="24"/>
          <w:szCs w:val="24"/>
        </w:rPr>
        <w:t xml:space="preserve">., </w:t>
      </w:r>
      <w:r w:rsidR="00F24547" w:rsidRPr="00F24547">
        <w:rPr>
          <w:rFonts w:ascii="Arial" w:hAnsi="Arial" w:cs="Arial"/>
          <w:b/>
          <w:sz w:val="24"/>
          <w:szCs w:val="24"/>
        </w:rPr>
        <w:t>NO HA CONTRATADO ESQUEMAS BURSATILES O COBERTURAS FINANCIERA</w:t>
      </w:r>
      <w:r w:rsidR="00F24547">
        <w:rPr>
          <w:rFonts w:ascii="Arial" w:hAnsi="Arial" w:cs="Arial"/>
          <w:b/>
          <w:sz w:val="24"/>
          <w:szCs w:val="24"/>
        </w:rPr>
        <w:t>S.</w:t>
      </w:r>
    </w:p>
    <w:p w14:paraId="1D825876" w14:textId="2C887565" w:rsidR="00F55040" w:rsidRDefault="00F5504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W w:w="9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7"/>
      </w:tblGrid>
      <w:tr w:rsidR="00F55040" w:rsidRPr="00F55040" w14:paraId="5EF04B6F" w14:textId="77777777" w:rsidTr="00F55040">
        <w:trPr>
          <w:trHeight w:val="17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B129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F55040" w:rsidRPr="00F55040" w14:paraId="3C9427EC" w14:textId="77777777" w:rsidTr="00F55040">
        <w:trPr>
          <w:trHeight w:val="17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BD7C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55040" w:rsidRPr="00F55040" w14:paraId="2BF769B5" w14:textId="77777777" w:rsidTr="00F55040">
        <w:trPr>
          <w:trHeight w:val="35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C5577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</w:t>
            </w:r>
          </w:p>
        </w:tc>
      </w:tr>
      <w:tr w:rsidR="00F55040" w:rsidRPr="00F55040" w14:paraId="6B2C2CFC" w14:textId="77777777" w:rsidTr="00F55040">
        <w:trPr>
          <w:trHeight w:val="35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166D" w14:textId="24E92850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PRESIDENTE                                                                                                                                                                                                                            QUÍMICO SABINO</w:t>
            </w:r>
            <w:r w:rsidR="00015DF4"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JOSÉ</w:t>
            </w: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RODRÍGUEZ RENDÓN </w:t>
            </w:r>
          </w:p>
        </w:tc>
      </w:tr>
      <w:tr w:rsidR="00F55040" w:rsidRPr="00F55040" w14:paraId="19F96E78" w14:textId="77777777" w:rsidTr="00F55040">
        <w:trPr>
          <w:trHeight w:val="17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B423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55040" w:rsidRPr="00F55040" w14:paraId="23E86AEC" w14:textId="77777777" w:rsidTr="00F55040">
        <w:trPr>
          <w:trHeight w:val="35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FBD93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</w:t>
            </w:r>
          </w:p>
        </w:tc>
      </w:tr>
      <w:tr w:rsidR="00F55040" w:rsidRPr="00F55040" w14:paraId="00C1F743" w14:textId="77777777" w:rsidTr="00F55040">
        <w:trPr>
          <w:trHeight w:val="35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B441" w14:textId="2DA837B8" w:rsidR="00F55040" w:rsidRPr="00F55040" w:rsidRDefault="00D84BCD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DIRECTOR GENERAL</w:t>
            </w:r>
            <w:r w:rsidR="00F55040"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C.P. JOSÉ LUIS CARPIO GUZMÁN</w:t>
            </w:r>
          </w:p>
        </w:tc>
      </w:tr>
      <w:tr w:rsidR="00F55040" w:rsidRPr="00F55040" w14:paraId="64EC7513" w14:textId="77777777" w:rsidTr="00F55040">
        <w:trPr>
          <w:trHeight w:val="17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6A0E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55040" w:rsidRPr="00F55040" w14:paraId="61E863D9" w14:textId="77777777" w:rsidTr="00F55040">
        <w:trPr>
          <w:trHeight w:val="17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4503" w14:textId="77777777" w:rsidR="00F55040" w:rsidRPr="00F55040" w:rsidRDefault="00F55040" w:rsidP="00F55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F55040" w:rsidRPr="00F55040" w14:paraId="04EBB01B" w14:textId="77777777" w:rsidTr="00F55040">
        <w:trPr>
          <w:trHeight w:val="35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5AEB" w14:textId="77777777" w:rsidR="00F55040" w:rsidRPr="00F55040" w:rsidRDefault="00F55040" w:rsidP="00F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5504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</w:t>
            </w:r>
          </w:p>
        </w:tc>
      </w:tr>
      <w:tr w:rsidR="00F55040" w:rsidRPr="00F55040" w14:paraId="1D363628" w14:textId="77777777" w:rsidTr="00F55040">
        <w:trPr>
          <w:trHeight w:val="539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A744" w14:textId="77777777" w:rsidR="00D90FB7" w:rsidRPr="00D90FB7" w:rsidRDefault="00D90FB7" w:rsidP="00D90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90FB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TESORERA</w:t>
            </w:r>
          </w:p>
          <w:p w14:paraId="60CFC144" w14:textId="6A00A1AF" w:rsidR="00F55040" w:rsidRPr="00F55040" w:rsidRDefault="00D90FB7" w:rsidP="00D90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90FB7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MAESTRA ELBA GABRIELA FALCÓN HERNÁNDEZ</w:t>
            </w:r>
          </w:p>
        </w:tc>
      </w:tr>
    </w:tbl>
    <w:p w14:paraId="0A0C64F5" w14:textId="77777777" w:rsidR="00F55040" w:rsidRPr="005978CB" w:rsidRDefault="00F5504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5DF4"/>
    <w:rsid w:val="000F2CC7"/>
    <w:rsid w:val="00136F57"/>
    <w:rsid w:val="00141742"/>
    <w:rsid w:val="00166A8F"/>
    <w:rsid w:val="00445B0C"/>
    <w:rsid w:val="00564EB9"/>
    <w:rsid w:val="0056592E"/>
    <w:rsid w:val="005C72A4"/>
    <w:rsid w:val="00695125"/>
    <w:rsid w:val="009B2927"/>
    <w:rsid w:val="009D294A"/>
    <w:rsid w:val="00CF7021"/>
    <w:rsid w:val="00D84BCD"/>
    <w:rsid w:val="00D90FB7"/>
    <w:rsid w:val="00E5357A"/>
    <w:rsid w:val="00F24547"/>
    <w:rsid w:val="00F5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1A1DA38-85AA-4D8B-A56E-531B8807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AuxContabilidad</cp:lastModifiedBy>
  <cp:revision>4</cp:revision>
  <dcterms:created xsi:type="dcterms:W3CDTF">2020-01-17T18:51:00Z</dcterms:created>
  <dcterms:modified xsi:type="dcterms:W3CDTF">2020-02-18T19:53:00Z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